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F60" w:rsidRDefault="008A0307" w:rsidP="008A03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  <w:r w:rsidR="000D2F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письму</w:t>
      </w:r>
      <w:r w:rsidR="000D2F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307" w:rsidRDefault="000D2F60" w:rsidP="008A03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Департамента физи</w:t>
      </w:r>
      <w:r w:rsidR="00C301BE">
        <w:rPr>
          <w:rFonts w:ascii="Times New Roman" w:hAnsi="Times New Roman" w:cs="Times New Roman"/>
          <w:sz w:val="24"/>
          <w:szCs w:val="24"/>
        </w:rPr>
        <w:t>ческой культуры и спорта</w:t>
      </w:r>
    </w:p>
    <w:p w:rsidR="00C301BE" w:rsidRDefault="00C301BE" w:rsidP="008A03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8F72AC" w:rsidRDefault="008F72AC" w:rsidP="008A03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1A33B6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014FC">
        <w:rPr>
          <w:rFonts w:ascii="Times New Roman" w:hAnsi="Times New Roman" w:cs="Times New Roman"/>
          <w:sz w:val="24"/>
          <w:szCs w:val="24"/>
        </w:rPr>
        <w:t xml:space="preserve"> </w:t>
      </w:r>
      <w:r w:rsidR="001A33B6">
        <w:rPr>
          <w:rFonts w:ascii="Times New Roman" w:hAnsi="Times New Roman" w:cs="Times New Roman"/>
          <w:sz w:val="24"/>
          <w:szCs w:val="24"/>
        </w:rPr>
        <w:t>декабря</w:t>
      </w:r>
      <w:r w:rsidR="00601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3901E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№ 19-Исх-</w:t>
      </w:r>
      <w:r w:rsidR="001A33B6">
        <w:rPr>
          <w:rFonts w:ascii="Times New Roman" w:hAnsi="Times New Roman" w:cs="Times New Roman"/>
          <w:sz w:val="24"/>
          <w:szCs w:val="24"/>
        </w:rPr>
        <w:t>______</w:t>
      </w:r>
    </w:p>
    <w:p w:rsidR="00D446E8" w:rsidRDefault="00D446E8" w:rsidP="008A03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901E1" w:rsidRPr="003901E1" w:rsidRDefault="003901E1" w:rsidP="003901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1E1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3901E1" w:rsidRPr="003901E1" w:rsidRDefault="003901E1" w:rsidP="003901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1E1">
        <w:rPr>
          <w:rFonts w:ascii="Times New Roman" w:hAnsi="Times New Roman" w:cs="Times New Roman"/>
          <w:b/>
          <w:sz w:val="24"/>
          <w:szCs w:val="24"/>
        </w:rPr>
        <w:t xml:space="preserve">о размещении информации о результатах выполнения поручений Президента Российской Федерации </w:t>
      </w:r>
    </w:p>
    <w:p w:rsidR="003901E1" w:rsidRDefault="003901E1" w:rsidP="003901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1E1">
        <w:rPr>
          <w:rFonts w:ascii="Times New Roman" w:hAnsi="Times New Roman" w:cs="Times New Roman"/>
          <w:b/>
          <w:sz w:val="24"/>
          <w:szCs w:val="24"/>
        </w:rPr>
        <w:t>на едином официальном сайте государственных органов автономного округа</w:t>
      </w:r>
    </w:p>
    <w:p w:rsidR="00686A9B" w:rsidRDefault="00686A9B" w:rsidP="003901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D446E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1A33B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 xml:space="preserve"> квартал 201</w:t>
      </w:r>
      <w:r w:rsidR="00350BD6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86A9B" w:rsidRPr="0097576A" w:rsidRDefault="00686A9B" w:rsidP="008F72A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86A9B" w:rsidRPr="00686A9B" w:rsidRDefault="00686A9B" w:rsidP="008F7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Департамент физической культуры и спорта Ханты-Мансийского автономного округа – Югры </w:t>
      </w:r>
    </w:p>
    <w:p w:rsidR="00664AEC" w:rsidRDefault="00664AEC" w:rsidP="008F72A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901E1" w:rsidRDefault="003901E1" w:rsidP="008F72A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901E1" w:rsidRDefault="003901E1" w:rsidP="008F72A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2270"/>
        <w:gridCol w:w="2975"/>
        <w:gridCol w:w="3827"/>
        <w:gridCol w:w="3659"/>
        <w:gridCol w:w="2514"/>
      </w:tblGrid>
      <w:tr w:rsidR="00A908F6" w:rsidRPr="00A94EEA" w:rsidTr="00A908F6">
        <w:tc>
          <w:tcPr>
            <w:tcW w:w="675" w:type="dxa"/>
          </w:tcPr>
          <w:p w:rsidR="003901E1" w:rsidRDefault="003901E1" w:rsidP="00524369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901E1" w:rsidRPr="00A94EEA" w:rsidRDefault="003901E1" w:rsidP="0052436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270" w:type="dxa"/>
          </w:tcPr>
          <w:p w:rsidR="003901E1" w:rsidRPr="00A94EEA" w:rsidRDefault="003901E1" w:rsidP="00524369">
            <w:pPr>
              <w:jc w:val="center"/>
              <w:rPr>
                <w:b/>
              </w:rPr>
            </w:pPr>
            <w:r>
              <w:rPr>
                <w:b/>
              </w:rPr>
              <w:t>Реквизиты поручения или указания Президента Российской Федерации</w:t>
            </w:r>
          </w:p>
        </w:tc>
        <w:tc>
          <w:tcPr>
            <w:tcW w:w="2975" w:type="dxa"/>
          </w:tcPr>
          <w:p w:rsidR="003901E1" w:rsidRPr="00A94EEA" w:rsidRDefault="003901E1" w:rsidP="00524369">
            <w:pPr>
              <w:jc w:val="center"/>
              <w:rPr>
                <w:b/>
              </w:rPr>
            </w:pPr>
            <w:r>
              <w:rPr>
                <w:b/>
              </w:rPr>
              <w:t>Содержание задания по поручению или указанию Президента Российской Федерации</w:t>
            </w:r>
          </w:p>
        </w:tc>
        <w:tc>
          <w:tcPr>
            <w:tcW w:w="3827" w:type="dxa"/>
          </w:tcPr>
          <w:p w:rsidR="003901E1" w:rsidRPr="00A94EEA" w:rsidRDefault="003901E1" w:rsidP="00524369">
            <w:pPr>
              <w:jc w:val="center"/>
              <w:rPr>
                <w:b/>
              </w:rPr>
            </w:pPr>
            <w:r>
              <w:rPr>
                <w:b/>
              </w:rPr>
              <w:t>Информация о ходе исполнения поручения или указания Президента Российской Федерации (информационная справка, с указанием реквизита документа, направленного в Аппарат Губернатора автономного округа)</w:t>
            </w:r>
          </w:p>
        </w:tc>
        <w:tc>
          <w:tcPr>
            <w:tcW w:w="3659" w:type="dxa"/>
          </w:tcPr>
          <w:p w:rsidR="003901E1" w:rsidRPr="00A94EEA" w:rsidRDefault="003901E1" w:rsidP="00524369">
            <w:pPr>
              <w:jc w:val="center"/>
              <w:rPr>
                <w:b/>
              </w:rPr>
            </w:pPr>
            <w:r>
              <w:rPr>
                <w:b/>
              </w:rPr>
              <w:t>Ссылка на единый официальный сайт государственных органов автономного округа</w:t>
            </w:r>
          </w:p>
        </w:tc>
        <w:tc>
          <w:tcPr>
            <w:tcW w:w="2514" w:type="dxa"/>
          </w:tcPr>
          <w:p w:rsidR="003901E1" w:rsidRPr="00A94EEA" w:rsidRDefault="003901E1" w:rsidP="00524369">
            <w:pPr>
              <w:jc w:val="center"/>
              <w:rPr>
                <w:b/>
              </w:rPr>
            </w:pPr>
            <w:r>
              <w:rPr>
                <w:b/>
              </w:rPr>
              <w:t>Ответственный исполнитель по поручению или указанию Президента Российской Федерации</w:t>
            </w:r>
          </w:p>
        </w:tc>
      </w:tr>
      <w:tr w:rsidR="00A908F6" w:rsidRPr="00A94EEA" w:rsidTr="00A908F6">
        <w:tc>
          <w:tcPr>
            <w:tcW w:w="675" w:type="dxa"/>
          </w:tcPr>
          <w:p w:rsidR="00A908F6" w:rsidRPr="00A908F6" w:rsidRDefault="00A908F6" w:rsidP="00A908F6">
            <w:pPr>
              <w:pStyle w:val="a3"/>
              <w:numPr>
                <w:ilvl w:val="0"/>
                <w:numId w:val="5"/>
              </w:numPr>
              <w:jc w:val="center"/>
            </w:pPr>
          </w:p>
        </w:tc>
        <w:tc>
          <w:tcPr>
            <w:tcW w:w="2270" w:type="dxa"/>
          </w:tcPr>
          <w:p w:rsidR="00A908F6" w:rsidRPr="00A908F6" w:rsidRDefault="00A908F6" w:rsidP="00B16052">
            <w:pPr>
              <w:rPr>
                <w:b/>
                <w:sz w:val="24"/>
                <w:szCs w:val="24"/>
              </w:rPr>
            </w:pPr>
            <w:r w:rsidRPr="00A908F6">
              <w:rPr>
                <w:sz w:val="24"/>
                <w:szCs w:val="24"/>
              </w:rPr>
              <w:t>П</w:t>
            </w:r>
            <w:r w:rsidRPr="00A908F6">
              <w:rPr>
                <w:sz w:val="24"/>
                <w:szCs w:val="24"/>
              </w:rPr>
              <w:t>ереч</w:t>
            </w:r>
            <w:r w:rsidRPr="00A908F6">
              <w:rPr>
                <w:sz w:val="24"/>
                <w:szCs w:val="24"/>
              </w:rPr>
              <w:t>ень</w:t>
            </w:r>
            <w:r w:rsidRPr="00A908F6">
              <w:rPr>
                <w:sz w:val="24"/>
                <w:szCs w:val="24"/>
              </w:rPr>
              <w:t xml:space="preserve"> поручений Президента Российской Федерации по итогам заседания Совета при Президенте Российской Федерации по развитию физической культуры и спорта от 2 июня 2015 года № Пр-1261</w:t>
            </w:r>
          </w:p>
        </w:tc>
        <w:tc>
          <w:tcPr>
            <w:tcW w:w="2975" w:type="dxa"/>
          </w:tcPr>
          <w:p w:rsidR="00A908F6" w:rsidRPr="00A908F6" w:rsidRDefault="00A908F6" w:rsidP="00B16052">
            <w:pPr>
              <w:rPr>
                <w:sz w:val="24"/>
                <w:szCs w:val="24"/>
              </w:rPr>
            </w:pPr>
            <w:r w:rsidRPr="00A908F6">
              <w:rPr>
                <w:sz w:val="24"/>
                <w:szCs w:val="24"/>
              </w:rPr>
              <w:t xml:space="preserve">3. Правительству РФ разработать совместно с органами государственной власти субъектов РФ и утвердить план мероприятий по </w:t>
            </w:r>
            <w:proofErr w:type="spellStart"/>
            <w:r w:rsidRPr="00A908F6">
              <w:rPr>
                <w:sz w:val="24"/>
                <w:szCs w:val="24"/>
              </w:rPr>
              <w:t>импортозамещению</w:t>
            </w:r>
            <w:proofErr w:type="spellEnd"/>
            <w:r w:rsidRPr="00A908F6">
              <w:rPr>
                <w:sz w:val="24"/>
                <w:szCs w:val="24"/>
              </w:rPr>
              <w:t xml:space="preserve"> оборудования и инвентаря на строящихся и реконструируемых объектах спорта в субъектах РФ, а также обеспечить его реализацию. Доклад - 1 февраля 2016 г., далее - раз в полгода.</w:t>
            </w:r>
          </w:p>
        </w:tc>
        <w:tc>
          <w:tcPr>
            <w:tcW w:w="3827" w:type="dxa"/>
          </w:tcPr>
          <w:p w:rsidR="00A908F6" w:rsidRPr="00A908F6" w:rsidRDefault="00A908F6" w:rsidP="00B16052">
            <w:pPr>
              <w:rPr>
                <w:sz w:val="24"/>
                <w:szCs w:val="24"/>
              </w:rPr>
            </w:pPr>
            <w:r w:rsidRPr="00A908F6">
              <w:rPr>
                <w:sz w:val="24"/>
                <w:szCs w:val="24"/>
              </w:rPr>
              <w:t>1.Создание системы формирования Реестра российских производителей спортивного оборудования и инвентаря по каждому виду спорта. В реестр включать только те предприятия, которые отвечают критериям «отечественное» и «</w:t>
            </w:r>
            <w:proofErr w:type="spellStart"/>
            <w:r w:rsidRPr="00A908F6">
              <w:rPr>
                <w:sz w:val="24"/>
                <w:szCs w:val="24"/>
              </w:rPr>
              <w:t>конкурентноспособное</w:t>
            </w:r>
            <w:proofErr w:type="spellEnd"/>
            <w:r w:rsidRPr="00A908F6">
              <w:rPr>
                <w:sz w:val="24"/>
                <w:szCs w:val="24"/>
              </w:rPr>
              <w:t>».</w:t>
            </w:r>
          </w:p>
          <w:p w:rsidR="00A908F6" w:rsidRPr="00A908F6" w:rsidRDefault="00A908F6" w:rsidP="00B16052">
            <w:pPr>
              <w:rPr>
                <w:sz w:val="24"/>
                <w:szCs w:val="24"/>
              </w:rPr>
            </w:pPr>
            <w:r w:rsidRPr="00A908F6">
              <w:rPr>
                <w:sz w:val="24"/>
                <w:szCs w:val="24"/>
              </w:rPr>
              <w:t>2. Создание системы мер государственной поддержки предприятий, которые вошли в реестр.</w:t>
            </w:r>
          </w:p>
          <w:p w:rsidR="00A908F6" w:rsidRPr="00A908F6" w:rsidRDefault="00A908F6" w:rsidP="00B16052">
            <w:pPr>
              <w:rPr>
                <w:sz w:val="24"/>
                <w:szCs w:val="24"/>
              </w:rPr>
            </w:pPr>
            <w:r w:rsidRPr="00A908F6">
              <w:rPr>
                <w:sz w:val="24"/>
                <w:szCs w:val="24"/>
              </w:rPr>
              <w:t>3.Создание системы мониторинга российских производителей по видам оборудования, действительно способных заместить импортных производителей.</w:t>
            </w:r>
          </w:p>
          <w:p w:rsidR="00A908F6" w:rsidRPr="00A908F6" w:rsidRDefault="00A908F6" w:rsidP="00B16052">
            <w:pPr>
              <w:rPr>
                <w:sz w:val="24"/>
                <w:szCs w:val="24"/>
              </w:rPr>
            </w:pPr>
            <w:r w:rsidRPr="00A908F6">
              <w:rPr>
                <w:sz w:val="24"/>
                <w:szCs w:val="24"/>
              </w:rPr>
              <w:lastRenderedPageBreak/>
              <w:t xml:space="preserve">4.Создание и утверждение типовых перечней оборудования и </w:t>
            </w:r>
            <w:bookmarkStart w:id="0" w:name="_GoBack"/>
            <w:bookmarkEnd w:id="0"/>
            <w:r w:rsidRPr="00A908F6">
              <w:rPr>
                <w:sz w:val="24"/>
                <w:szCs w:val="24"/>
              </w:rPr>
              <w:t>инвентаря, обязательных к применению для оснащения строящихся и реконструируемых спортивных объектов, за исключением уникальных.</w:t>
            </w:r>
          </w:p>
        </w:tc>
        <w:tc>
          <w:tcPr>
            <w:tcW w:w="3659" w:type="dxa"/>
          </w:tcPr>
          <w:p w:rsidR="00A908F6" w:rsidRPr="00A908F6" w:rsidRDefault="00A908F6" w:rsidP="00B16052">
            <w:pPr>
              <w:rPr>
                <w:sz w:val="24"/>
                <w:szCs w:val="24"/>
              </w:rPr>
            </w:pPr>
            <w:hyperlink r:id="rId6" w:history="1">
              <w:r w:rsidRPr="00A908F6">
                <w:rPr>
                  <w:rStyle w:val="a4"/>
                  <w:sz w:val="24"/>
                  <w:szCs w:val="24"/>
                </w:rPr>
                <w:t>http://www.depsport.admhmao.ru/</w:t>
              </w:r>
            </w:hyperlink>
          </w:p>
          <w:p w:rsidR="00A908F6" w:rsidRPr="00A908F6" w:rsidRDefault="00A908F6" w:rsidP="00B16052">
            <w:pPr>
              <w:rPr>
                <w:sz w:val="24"/>
                <w:szCs w:val="24"/>
                <w:u w:val="single"/>
              </w:rPr>
            </w:pPr>
            <w:proofErr w:type="spellStart"/>
            <w:r w:rsidRPr="00A908F6">
              <w:rPr>
                <w:sz w:val="24"/>
                <w:szCs w:val="24"/>
                <w:u w:val="single"/>
              </w:rPr>
              <w:t>wps</w:t>
            </w:r>
            <w:proofErr w:type="spellEnd"/>
            <w:r w:rsidRPr="00A908F6">
              <w:rPr>
                <w:sz w:val="24"/>
                <w:szCs w:val="24"/>
                <w:u w:val="single"/>
              </w:rPr>
              <w:t>/</w:t>
            </w:r>
            <w:proofErr w:type="spellStart"/>
            <w:r w:rsidRPr="00A908F6">
              <w:rPr>
                <w:sz w:val="24"/>
                <w:szCs w:val="24"/>
                <w:u w:val="single"/>
              </w:rPr>
              <w:t>portal</w:t>
            </w:r>
            <w:proofErr w:type="spellEnd"/>
            <w:r w:rsidRPr="00A908F6">
              <w:rPr>
                <w:sz w:val="24"/>
                <w:szCs w:val="24"/>
                <w:u w:val="single"/>
              </w:rPr>
              <w:t>/</w:t>
            </w:r>
            <w:proofErr w:type="spellStart"/>
            <w:r w:rsidRPr="00A908F6">
              <w:rPr>
                <w:sz w:val="24"/>
                <w:szCs w:val="24"/>
                <w:u w:val="single"/>
              </w:rPr>
              <w:t>fiz</w:t>
            </w:r>
            <w:proofErr w:type="spellEnd"/>
            <w:r w:rsidRPr="00A908F6">
              <w:rPr>
                <w:sz w:val="24"/>
                <w:szCs w:val="24"/>
                <w:u w:val="single"/>
              </w:rPr>
              <w:t>/</w:t>
            </w:r>
            <w:proofErr w:type="spellStart"/>
            <w:r w:rsidRPr="00A908F6">
              <w:rPr>
                <w:sz w:val="24"/>
                <w:szCs w:val="24"/>
                <w:u w:val="single"/>
              </w:rPr>
              <w:t>home</w:t>
            </w:r>
            <w:proofErr w:type="spellEnd"/>
            <w:r w:rsidRPr="00A908F6">
              <w:rPr>
                <w:sz w:val="24"/>
                <w:szCs w:val="24"/>
                <w:u w:val="single"/>
              </w:rPr>
              <w:t>/</w:t>
            </w:r>
            <w:proofErr w:type="spellStart"/>
            <w:r w:rsidRPr="00A908F6">
              <w:rPr>
                <w:sz w:val="24"/>
                <w:szCs w:val="24"/>
                <w:u w:val="single"/>
              </w:rPr>
              <w:t>docs</w:t>
            </w:r>
            <w:proofErr w:type="spellEnd"/>
          </w:p>
        </w:tc>
        <w:tc>
          <w:tcPr>
            <w:tcW w:w="2514" w:type="dxa"/>
          </w:tcPr>
          <w:p w:rsidR="00A908F6" w:rsidRPr="00A908F6" w:rsidRDefault="00A908F6" w:rsidP="00B16052">
            <w:pPr>
              <w:pStyle w:val="a8"/>
              <w:suppressAutoHyphens/>
              <w:contextualSpacing/>
            </w:pPr>
            <w:r w:rsidRPr="00A908F6">
              <w:t>Директор департамента физической культуры и спорта Ханты-Мансийского автономного округа - Югры</w:t>
            </w:r>
          </w:p>
          <w:p w:rsidR="00A908F6" w:rsidRPr="00A908F6" w:rsidRDefault="00A908F6" w:rsidP="00B16052">
            <w:pPr>
              <w:pStyle w:val="a8"/>
              <w:suppressAutoHyphens/>
              <w:contextualSpacing/>
            </w:pPr>
          </w:p>
        </w:tc>
      </w:tr>
    </w:tbl>
    <w:p w:rsidR="003901E1" w:rsidRDefault="003901E1" w:rsidP="008F72A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901E1" w:rsidRDefault="003901E1" w:rsidP="008F72A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901E1" w:rsidRPr="0097576A" w:rsidRDefault="003901E1" w:rsidP="008F72A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03395" w:rsidRDefault="008033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2EC" w:rsidRDefault="003F4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3F423E" w:rsidRPr="00664AEC" w:rsidRDefault="003F4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Департамент физической культуры и спорта Ханты-Мансийского автономного округа – Югры своевременно и в полном объеме направляет </w:t>
      </w:r>
      <w:r w:rsidR="00C101AB">
        <w:rPr>
          <w:rFonts w:ascii="Times New Roman" w:hAnsi="Times New Roman" w:cs="Times New Roman"/>
          <w:sz w:val="24"/>
          <w:szCs w:val="24"/>
        </w:rPr>
        <w:t xml:space="preserve">информацию </w:t>
      </w:r>
      <w:r w:rsidR="002C6E42">
        <w:rPr>
          <w:rFonts w:ascii="Times New Roman" w:hAnsi="Times New Roman" w:cs="Times New Roman"/>
          <w:sz w:val="24"/>
          <w:szCs w:val="24"/>
        </w:rPr>
        <w:t>ответственным исполнительным органам государственной власти автономного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01AB">
        <w:rPr>
          <w:rFonts w:ascii="Times New Roman" w:hAnsi="Times New Roman" w:cs="Times New Roman"/>
          <w:sz w:val="24"/>
          <w:szCs w:val="24"/>
        </w:rPr>
        <w:t>для подготовки сводной информации по исполнению поручений и указаний Президента Российской Федерации, в том числе и для подготовки нормативных и распорядительных документов Ханты-Мансийского автономного округа –</w:t>
      </w:r>
      <w:r w:rsidR="006013FF">
        <w:rPr>
          <w:rFonts w:ascii="Times New Roman" w:hAnsi="Times New Roman" w:cs="Times New Roman"/>
          <w:sz w:val="24"/>
          <w:szCs w:val="24"/>
        </w:rPr>
        <w:t xml:space="preserve"> Югры.</w:t>
      </w:r>
    </w:p>
    <w:sectPr w:rsidR="003F423E" w:rsidRPr="00664AEC" w:rsidSect="008A0307">
      <w:pgSz w:w="16838" w:h="11906" w:orient="landscape"/>
      <w:pgMar w:top="568" w:right="567" w:bottom="70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03B61"/>
    <w:multiLevelType w:val="hybridMultilevel"/>
    <w:tmpl w:val="7DD4BBCE"/>
    <w:lvl w:ilvl="0" w:tplc="488C88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FE42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90B0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E221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94C9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2284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02A5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1A71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5063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B05FE9"/>
    <w:multiLevelType w:val="hybridMultilevel"/>
    <w:tmpl w:val="F31C2736"/>
    <w:lvl w:ilvl="0" w:tplc="66E870C0">
      <w:start w:val="2012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209B2"/>
    <w:multiLevelType w:val="hybridMultilevel"/>
    <w:tmpl w:val="382C78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3EF748C5"/>
    <w:multiLevelType w:val="hybridMultilevel"/>
    <w:tmpl w:val="37007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555772"/>
    <w:multiLevelType w:val="hybridMultilevel"/>
    <w:tmpl w:val="E54424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F7E0E"/>
    <w:rsid w:val="00003837"/>
    <w:rsid w:val="00005032"/>
    <w:rsid w:val="00005557"/>
    <w:rsid w:val="00013B21"/>
    <w:rsid w:val="0002026F"/>
    <w:rsid w:val="00021708"/>
    <w:rsid w:val="000250C8"/>
    <w:rsid w:val="000527E8"/>
    <w:rsid w:val="00053B7C"/>
    <w:rsid w:val="00091EC0"/>
    <w:rsid w:val="000B3DD4"/>
    <w:rsid w:val="000B4D92"/>
    <w:rsid w:val="000C7693"/>
    <w:rsid w:val="000D144F"/>
    <w:rsid w:val="000D2F60"/>
    <w:rsid w:val="000E036A"/>
    <w:rsid w:val="000F564A"/>
    <w:rsid w:val="000F5E60"/>
    <w:rsid w:val="00102C12"/>
    <w:rsid w:val="00117E8D"/>
    <w:rsid w:val="001327E2"/>
    <w:rsid w:val="00135F1A"/>
    <w:rsid w:val="00154E71"/>
    <w:rsid w:val="001633E2"/>
    <w:rsid w:val="0017569F"/>
    <w:rsid w:val="001A05EA"/>
    <w:rsid w:val="001A33B6"/>
    <w:rsid w:val="001B31A9"/>
    <w:rsid w:val="001C0D3B"/>
    <w:rsid w:val="001E76B7"/>
    <w:rsid w:val="00202A7F"/>
    <w:rsid w:val="002113F4"/>
    <w:rsid w:val="00220923"/>
    <w:rsid w:val="00231A78"/>
    <w:rsid w:val="00237FB5"/>
    <w:rsid w:val="00260FE9"/>
    <w:rsid w:val="00263B9C"/>
    <w:rsid w:val="002A3CBB"/>
    <w:rsid w:val="002C6E42"/>
    <w:rsid w:val="00307E49"/>
    <w:rsid w:val="00323E7E"/>
    <w:rsid w:val="0032678C"/>
    <w:rsid w:val="00335F87"/>
    <w:rsid w:val="00350BD6"/>
    <w:rsid w:val="00364F3E"/>
    <w:rsid w:val="003901E1"/>
    <w:rsid w:val="00391E82"/>
    <w:rsid w:val="00393D62"/>
    <w:rsid w:val="003C4E1D"/>
    <w:rsid w:val="003E12F6"/>
    <w:rsid w:val="003F423E"/>
    <w:rsid w:val="0041173B"/>
    <w:rsid w:val="00432000"/>
    <w:rsid w:val="00433837"/>
    <w:rsid w:val="00447529"/>
    <w:rsid w:val="00454622"/>
    <w:rsid w:val="004A3526"/>
    <w:rsid w:val="004A7879"/>
    <w:rsid w:val="004B3BF2"/>
    <w:rsid w:val="005023FC"/>
    <w:rsid w:val="005065A8"/>
    <w:rsid w:val="005232A9"/>
    <w:rsid w:val="0054682A"/>
    <w:rsid w:val="0055175A"/>
    <w:rsid w:val="00555FAD"/>
    <w:rsid w:val="0056745A"/>
    <w:rsid w:val="00586958"/>
    <w:rsid w:val="00590AEB"/>
    <w:rsid w:val="005945DE"/>
    <w:rsid w:val="005A0377"/>
    <w:rsid w:val="005B19A4"/>
    <w:rsid w:val="005B320E"/>
    <w:rsid w:val="005D1714"/>
    <w:rsid w:val="005F1083"/>
    <w:rsid w:val="006013FF"/>
    <w:rsid w:val="0061167B"/>
    <w:rsid w:val="006243BD"/>
    <w:rsid w:val="00633088"/>
    <w:rsid w:val="00634AA2"/>
    <w:rsid w:val="006403C7"/>
    <w:rsid w:val="00653964"/>
    <w:rsid w:val="00664AEC"/>
    <w:rsid w:val="006666DC"/>
    <w:rsid w:val="00686A9B"/>
    <w:rsid w:val="006A1EE1"/>
    <w:rsid w:val="006A4C8D"/>
    <w:rsid w:val="006B48C2"/>
    <w:rsid w:val="006B5242"/>
    <w:rsid w:val="006F13E1"/>
    <w:rsid w:val="007005F4"/>
    <w:rsid w:val="00705EC0"/>
    <w:rsid w:val="00716F21"/>
    <w:rsid w:val="007404D0"/>
    <w:rsid w:val="0074447C"/>
    <w:rsid w:val="0074721F"/>
    <w:rsid w:val="007473F9"/>
    <w:rsid w:val="00771880"/>
    <w:rsid w:val="00780295"/>
    <w:rsid w:val="00786A59"/>
    <w:rsid w:val="00793121"/>
    <w:rsid w:val="00795651"/>
    <w:rsid w:val="00797FCC"/>
    <w:rsid w:val="007C007F"/>
    <w:rsid w:val="007E5CE3"/>
    <w:rsid w:val="007F6BF9"/>
    <w:rsid w:val="00803395"/>
    <w:rsid w:val="0082408B"/>
    <w:rsid w:val="00847583"/>
    <w:rsid w:val="0086200A"/>
    <w:rsid w:val="008751A1"/>
    <w:rsid w:val="00886768"/>
    <w:rsid w:val="00890297"/>
    <w:rsid w:val="008A0307"/>
    <w:rsid w:val="008A65C9"/>
    <w:rsid w:val="008E3DE4"/>
    <w:rsid w:val="008E6239"/>
    <w:rsid w:val="008F0FB5"/>
    <w:rsid w:val="008F192D"/>
    <w:rsid w:val="008F348B"/>
    <w:rsid w:val="008F40EB"/>
    <w:rsid w:val="008F72AC"/>
    <w:rsid w:val="008F74F8"/>
    <w:rsid w:val="00905AA7"/>
    <w:rsid w:val="00910766"/>
    <w:rsid w:val="00914DA7"/>
    <w:rsid w:val="00915343"/>
    <w:rsid w:val="0094532B"/>
    <w:rsid w:val="0097576A"/>
    <w:rsid w:val="009A4BF0"/>
    <w:rsid w:val="009B2B50"/>
    <w:rsid w:val="009C5ABF"/>
    <w:rsid w:val="009D7492"/>
    <w:rsid w:val="009E098D"/>
    <w:rsid w:val="00A014FC"/>
    <w:rsid w:val="00A0616F"/>
    <w:rsid w:val="00A06B47"/>
    <w:rsid w:val="00A259A3"/>
    <w:rsid w:val="00A45469"/>
    <w:rsid w:val="00A536EE"/>
    <w:rsid w:val="00A6189A"/>
    <w:rsid w:val="00A908F6"/>
    <w:rsid w:val="00AB4AC0"/>
    <w:rsid w:val="00AD0C74"/>
    <w:rsid w:val="00B00C03"/>
    <w:rsid w:val="00B14323"/>
    <w:rsid w:val="00B26C7C"/>
    <w:rsid w:val="00B414F0"/>
    <w:rsid w:val="00B450CD"/>
    <w:rsid w:val="00B94D5B"/>
    <w:rsid w:val="00BC1A9B"/>
    <w:rsid w:val="00BF7E0E"/>
    <w:rsid w:val="00C04A76"/>
    <w:rsid w:val="00C101AB"/>
    <w:rsid w:val="00C102EC"/>
    <w:rsid w:val="00C17893"/>
    <w:rsid w:val="00C301BE"/>
    <w:rsid w:val="00C35EAE"/>
    <w:rsid w:val="00C46A63"/>
    <w:rsid w:val="00C63EBB"/>
    <w:rsid w:val="00C93CA0"/>
    <w:rsid w:val="00CC27D3"/>
    <w:rsid w:val="00CD013F"/>
    <w:rsid w:val="00D05A78"/>
    <w:rsid w:val="00D2238C"/>
    <w:rsid w:val="00D31CCF"/>
    <w:rsid w:val="00D40103"/>
    <w:rsid w:val="00D446E8"/>
    <w:rsid w:val="00D44AC7"/>
    <w:rsid w:val="00D612B1"/>
    <w:rsid w:val="00D62E69"/>
    <w:rsid w:val="00D81349"/>
    <w:rsid w:val="00DA4972"/>
    <w:rsid w:val="00DC1068"/>
    <w:rsid w:val="00DD3FE0"/>
    <w:rsid w:val="00DD6FA1"/>
    <w:rsid w:val="00E47252"/>
    <w:rsid w:val="00E65C19"/>
    <w:rsid w:val="00E712DE"/>
    <w:rsid w:val="00E74F1C"/>
    <w:rsid w:val="00EA4A7B"/>
    <w:rsid w:val="00EA6ED0"/>
    <w:rsid w:val="00EC66E8"/>
    <w:rsid w:val="00ED4F7A"/>
    <w:rsid w:val="00ED5D23"/>
    <w:rsid w:val="00ED6C0C"/>
    <w:rsid w:val="00EF2475"/>
    <w:rsid w:val="00EF45B4"/>
    <w:rsid w:val="00F11CCA"/>
    <w:rsid w:val="00F134FB"/>
    <w:rsid w:val="00F13D82"/>
    <w:rsid w:val="00F15D45"/>
    <w:rsid w:val="00F42875"/>
    <w:rsid w:val="00F52351"/>
    <w:rsid w:val="00F82508"/>
    <w:rsid w:val="00F91364"/>
    <w:rsid w:val="00F928D4"/>
    <w:rsid w:val="00FB1539"/>
    <w:rsid w:val="00FB5910"/>
    <w:rsid w:val="00FC2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72"/>
  </w:style>
  <w:style w:type="paragraph" w:styleId="5">
    <w:name w:val="heading 5"/>
    <w:basedOn w:val="a"/>
    <w:next w:val="a"/>
    <w:link w:val="50"/>
    <w:qFormat/>
    <w:rsid w:val="000527E8"/>
    <w:p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E0E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0527E8"/>
    <w:rPr>
      <w:rFonts w:ascii="Calibri" w:eastAsia="Times New Roman" w:hAnsi="Calibri" w:cs="Calibri"/>
      <w:b/>
      <w:bCs/>
      <w:i/>
      <w:iCs/>
      <w:sz w:val="26"/>
      <w:szCs w:val="26"/>
    </w:rPr>
  </w:style>
  <w:style w:type="character" w:styleId="a4">
    <w:name w:val="Hyperlink"/>
    <w:basedOn w:val="a0"/>
    <w:semiHidden/>
    <w:rsid w:val="000527E8"/>
    <w:rPr>
      <w:color w:val="0000FF"/>
      <w:u w:val="single"/>
    </w:rPr>
  </w:style>
  <w:style w:type="table" w:styleId="a5">
    <w:name w:val="Table Grid"/>
    <w:basedOn w:val="a1"/>
    <w:uiPriority w:val="59"/>
    <w:rsid w:val="000527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52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27E8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666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E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0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psport.admhma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Анатольевич Емельянов</dc:creator>
  <cp:lastModifiedBy>Москвин</cp:lastModifiedBy>
  <cp:revision>2</cp:revision>
  <cp:lastPrinted>2014-06-11T09:32:00Z</cp:lastPrinted>
  <dcterms:created xsi:type="dcterms:W3CDTF">2015-12-24T05:17:00Z</dcterms:created>
  <dcterms:modified xsi:type="dcterms:W3CDTF">2015-12-24T05:17:00Z</dcterms:modified>
</cp:coreProperties>
</file>